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E01" w:rsidRDefault="002D0E01" w:rsidP="00C73F3D">
      <w:pPr>
        <w:spacing w:after="120" w:line="240" w:lineRule="auto"/>
        <w:jc w:val="center"/>
        <w:rPr>
          <w:rFonts w:ascii="Century Gothic" w:hAnsi="Century Gothic"/>
          <w:b/>
          <w:sz w:val="40"/>
          <w:szCs w:val="40"/>
          <w:u w:val="single"/>
        </w:rPr>
      </w:pPr>
    </w:p>
    <w:p w:rsidR="002D0E01" w:rsidRDefault="002D0E01" w:rsidP="00C73F3D">
      <w:pPr>
        <w:spacing w:after="120" w:line="240" w:lineRule="auto"/>
        <w:jc w:val="center"/>
        <w:rPr>
          <w:rFonts w:ascii="Century Gothic" w:hAnsi="Century Gothic"/>
          <w:b/>
          <w:sz w:val="40"/>
          <w:szCs w:val="40"/>
          <w:u w:val="single"/>
        </w:rPr>
      </w:pPr>
    </w:p>
    <w:p w:rsidR="002D0E01" w:rsidRDefault="002D0E01" w:rsidP="00C73F3D">
      <w:pPr>
        <w:spacing w:after="120" w:line="240" w:lineRule="auto"/>
        <w:jc w:val="center"/>
        <w:rPr>
          <w:rFonts w:ascii="Century Gothic" w:hAnsi="Century Gothic"/>
          <w:b/>
          <w:sz w:val="40"/>
          <w:szCs w:val="40"/>
          <w:u w:val="single"/>
        </w:rPr>
      </w:pPr>
    </w:p>
    <w:p w:rsidR="002D0E01" w:rsidRDefault="002D0E01" w:rsidP="00C73F3D">
      <w:pPr>
        <w:spacing w:after="120" w:line="240" w:lineRule="auto"/>
        <w:jc w:val="center"/>
        <w:rPr>
          <w:rFonts w:ascii="Century Gothic" w:hAnsi="Century Gothic"/>
          <w:b/>
          <w:sz w:val="40"/>
          <w:szCs w:val="40"/>
          <w:u w:val="single"/>
        </w:rPr>
      </w:pPr>
    </w:p>
    <w:p w:rsidR="002D0E01" w:rsidRDefault="002D0E01" w:rsidP="00C73F3D">
      <w:pPr>
        <w:spacing w:after="120" w:line="240" w:lineRule="auto"/>
        <w:jc w:val="center"/>
        <w:rPr>
          <w:rFonts w:ascii="Century Gothic" w:hAnsi="Century Gothic"/>
          <w:b/>
          <w:sz w:val="40"/>
          <w:szCs w:val="40"/>
          <w:u w:val="single"/>
        </w:rPr>
      </w:pPr>
    </w:p>
    <w:p w:rsidR="002D0E01" w:rsidRDefault="002D0E01" w:rsidP="00C73F3D">
      <w:pPr>
        <w:spacing w:after="120" w:line="240" w:lineRule="auto"/>
        <w:jc w:val="center"/>
        <w:rPr>
          <w:rFonts w:ascii="Century Gothic" w:hAnsi="Century Gothic"/>
          <w:b/>
          <w:sz w:val="40"/>
          <w:szCs w:val="40"/>
          <w:u w:val="single"/>
        </w:rPr>
      </w:pPr>
    </w:p>
    <w:p w:rsidR="002D0E01" w:rsidRDefault="002D0E01" w:rsidP="00C73F3D">
      <w:pPr>
        <w:spacing w:after="120" w:line="240" w:lineRule="auto"/>
        <w:jc w:val="center"/>
        <w:rPr>
          <w:rFonts w:ascii="Century Gothic" w:hAnsi="Century Gothic"/>
          <w:b/>
          <w:sz w:val="40"/>
          <w:szCs w:val="40"/>
          <w:u w:val="single"/>
        </w:rPr>
      </w:pPr>
    </w:p>
    <w:p w:rsidR="00707F40" w:rsidRDefault="00707F40" w:rsidP="00C73F3D">
      <w:pPr>
        <w:spacing w:after="120" w:line="240" w:lineRule="auto"/>
        <w:jc w:val="center"/>
        <w:rPr>
          <w:rFonts w:ascii="Century Gothic" w:hAnsi="Century Gothic"/>
          <w:b/>
          <w:sz w:val="40"/>
          <w:szCs w:val="40"/>
          <w:u w:val="single"/>
        </w:rPr>
      </w:pPr>
    </w:p>
    <w:p w:rsidR="001D1D12" w:rsidRPr="002053E9" w:rsidRDefault="001D1D12" w:rsidP="00C73F3D">
      <w:pPr>
        <w:spacing w:after="120" w:line="240" w:lineRule="auto"/>
        <w:jc w:val="center"/>
        <w:rPr>
          <w:rFonts w:ascii="Century Gothic" w:hAnsi="Century Gothic"/>
          <w:b/>
          <w:sz w:val="40"/>
          <w:szCs w:val="40"/>
          <w:u w:val="single"/>
        </w:rPr>
      </w:pPr>
      <w:r w:rsidRPr="002053E9">
        <w:rPr>
          <w:rFonts w:ascii="Century Gothic" w:hAnsi="Century Gothic"/>
          <w:b/>
          <w:sz w:val="40"/>
          <w:szCs w:val="40"/>
          <w:u w:val="single"/>
        </w:rPr>
        <w:t>INDEMNITY BOND</w:t>
      </w:r>
    </w:p>
    <w:p w:rsidR="001D1D12" w:rsidRDefault="001D1D12" w:rsidP="001D1D12">
      <w:pPr>
        <w:spacing w:after="120" w:line="240" w:lineRule="auto"/>
        <w:rPr>
          <w:rFonts w:ascii="Century Gothic" w:hAnsi="Century Gothic"/>
          <w:sz w:val="28"/>
          <w:szCs w:val="28"/>
        </w:rPr>
      </w:pPr>
    </w:p>
    <w:p w:rsidR="007408E4" w:rsidRPr="003C760D" w:rsidRDefault="001D1D12" w:rsidP="00F3785A">
      <w:pPr>
        <w:spacing w:after="120" w:line="240" w:lineRule="auto"/>
        <w:jc w:val="both"/>
        <w:rPr>
          <w:rFonts w:ascii="Century Gothic" w:hAnsi="Century Gothic"/>
          <w:spacing w:val="15"/>
          <w:sz w:val="28"/>
          <w:szCs w:val="24"/>
        </w:rPr>
      </w:pPr>
      <w:r w:rsidRPr="003C760D">
        <w:rPr>
          <w:rFonts w:ascii="Century Gothic" w:hAnsi="Century Gothic"/>
          <w:spacing w:val="15"/>
          <w:sz w:val="28"/>
          <w:szCs w:val="24"/>
        </w:rPr>
        <w:t>This d</w:t>
      </w:r>
      <w:r w:rsidR="002D0E01">
        <w:rPr>
          <w:rFonts w:ascii="Century Gothic" w:hAnsi="Century Gothic"/>
          <w:spacing w:val="15"/>
          <w:sz w:val="28"/>
          <w:szCs w:val="24"/>
        </w:rPr>
        <w:t xml:space="preserve">eed of Indemnity is made on the </w:t>
      </w:r>
      <w:r w:rsidR="00F3785A">
        <w:rPr>
          <w:rFonts w:ascii="Century Gothic" w:hAnsi="Century Gothic"/>
          <w:spacing w:val="15"/>
          <w:sz w:val="28"/>
          <w:szCs w:val="24"/>
        </w:rPr>
        <w:softHyphen/>
      </w:r>
      <w:r w:rsidR="00F3785A">
        <w:rPr>
          <w:rFonts w:ascii="Century Gothic" w:hAnsi="Century Gothic"/>
          <w:spacing w:val="15"/>
          <w:sz w:val="28"/>
          <w:szCs w:val="24"/>
        </w:rPr>
        <w:softHyphen/>
        <w:t>___</w:t>
      </w:r>
      <w:r w:rsidR="0064497C">
        <w:rPr>
          <w:rFonts w:ascii="Century Gothic" w:hAnsi="Century Gothic"/>
          <w:spacing w:val="15"/>
          <w:sz w:val="28"/>
          <w:szCs w:val="24"/>
        </w:rPr>
        <w:t xml:space="preserve"> </w:t>
      </w:r>
      <w:r w:rsidR="007408E4" w:rsidRPr="003C760D">
        <w:rPr>
          <w:rFonts w:ascii="Century Gothic" w:hAnsi="Century Gothic"/>
          <w:spacing w:val="15"/>
          <w:sz w:val="28"/>
          <w:szCs w:val="24"/>
        </w:rPr>
        <w:t xml:space="preserve">day of </w:t>
      </w:r>
      <w:r w:rsidR="00F3785A">
        <w:rPr>
          <w:rFonts w:ascii="Century Gothic" w:hAnsi="Century Gothic"/>
          <w:spacing w:val="15"/>
          <w:sz w:val="28"/>
          <w:szCs w:val="24"/>
        </w:rPr>
        <w:t>_____, 202_</w:t>
      </w:r>
      <w:r w:rsidR="002D0E01">
        <w:rPr>
          <w:rFonts w:ascii="Century Gothic" w:hAnsi="Century Gothic"/>
          <w:spacing w:val="15"/>
          <w:sz w:val="28"/>
          <w:szCs w:val="24"/>
        </w:rPr>
        <w:t>.</w:t>
      </w:r>
    </w:p>
    <w:p w:rsidR="007408E4" w:rsidRPr="007408E4" w:rsidRDefault="007408E4" w:rsidP="007408E4">
      <w:pPr>
        <w:spacing w:after="120" w:line="240" w:lineRule="auto"/>
        <w:jc w:val="both"/>
        <w:rPr>
          <w:rFonts w:ascii="Century Gothic" w:hAnsi="Century Gothic"/>
          <w:spacing w:val="14"/>
          <w:sz w:val="24"/>
          <w:szCs w:val="24"/>
        </w:rPr>
      </w:pPr>
    </w:p>
    <w:p w:rsidR="009948BE" w:rsidRDefault="007408E4" w:rsidP="007408E4">
      <w:pPr>
        <w:spacing w:after="120" w:line="240" w:lineRule="auto"/>
        <w:jc w:val="center"/>
        <w:rPr>
          <w:rFonts w:ascii="Century Gothic" w:hAnsi="Century Gothic"/>
          <w:b/>
          <w:spacing w:val="14"/>
          <w:sz w:val="28"/>
          <w:szCs w:val="28"/>
          <w:u w:val="single"/>
        </w:rPr>
      </w:pPr>
      <w:r>
        <w:rPr>
          <w:rFonts w:ascii="Century Gothic" w:hAnsi="Century Gothic"/>
          <w:b/>
          <w:spacing w:val="14"/>
          <w:sz w:val="28"/>
          <w:szCs w:val="28"/>
          <w:u w:val="single"/>
        </w:rPr>
        <w:t>IN FAVOUR OF</w:t>
      </w:r>
    </w:p>
    <w:p w:rsidR="007408E4" w:rsidRDefault="007408E4" w:rsidP="007408E4">
      <w:pPr>
        <w:spacing w:after="120" w:line="240" w:lineRule="auto"/>
        <w:jc w:val="center"/>
        <w:rPr>
          <w:rFonts w:ascii="Century Gothic" w:hAnsi="Century Gothic"/>
          <w:b/>
          <w:spacing w:val="14"/>
          <w:sz w:val="28"/>
          <w:szCs w:val="28"/>
          <w:u w:val="single"/>
        </w:rPr>
      </w:pPr>
    </w:p>
    <w:p w:rsidR="009948BE" w:rsidRPr="003C760D" w:rsidRDefault="007408E4" w:rsidP="007408E4">
      <w:pPr>
        <w:spacing w:after="120" w:line="240" w:lineRule="auto"/>
        <w:jc w:val="both"/>
        <w:rPr>
          <w:rFonts w:ascii="Century Gothic" w:hAnsi="Century Gothic"/>
          <w:sz w:val="28"/>
          <w:szCs w:val="28"/>
        </w:rPr>
      </w:pPr>
      <w:r w:rsidRPr="003C760D">
        <w:rPr>
          <w:rFonts w:ascii="Century Gothic" w:hAnsi="Century Gothic"/>
          <w:sz w:val="28"/>
          <w:szCs w:val="28"/>
        </w:rPr>
        <w:t xml:space="preserve">Gul Dhami Securities (Pvt) Ltd, a Private </w:t>
      </w:r>
      <w:r w:rsidR="009948BE" w:rsidRPr="003C760D">
        <w:rPr>
          <w:rFonts w:ascii="Century Gothic" w:hAnsi="Century Gothic"/>
          <w:sz w:val="28"/>
          <w:szCs w:val="28"/>
        </w:rPr>
        <w:t>Limited Company Incorporated in Pakistan having i</w:t>
      </w:r>
      <w:r w:rsidRPr="003C760D">
        <w:rPr>
          <w:rFonts w:ascii="Century Gothic" w:hAnsi="Century Gothic"/>
          <w:sz w:val="28"/>
          <w:szCs w:val="28"/>
        </w:rPr>
        <w:t>t</w:t>
      </w:r>
      <w:r w:rsidR="009948BE" w:rsidRPr="003C760D">
        <w:rPr>
          <w:rFonts w:ascii="Century Gothic" w:hAnsi="Century Gothic"/>
          <w:sz w:val="28"/>
          <w:szCs w:val="28"/>
        </w:rPr>
        <w:t xml:space="preserve">s Registered office </w:t>
      </w:r>
      <w:r w:rsidRPr="003C760D">
        <w:rPr>
          <w:rFonts w:ascii="Century Gothic" w:hAnsi="Century Gothic"/>
          <w:sz w:val="28"/>
          <w:szCs w:val="28"/>
        </w:rPr>
        <w:t>at 105, 1</w:t>
      </w:r>
      <w:r w:rsidRPr="003C760D">
        <w:rPr>
          <w:rFonts w:ascii="Century Gothic" w:hAnsi="Century Gothic"/>
          <w:sz w:val="28"/>
          <w:szCs w:val="28"/>
          <w:vertAlign w:val="superscript"/>
        </w:rPr>
        <w:t>st</w:t>
      </w:r>
      <w:r w:rsidRPr="003C760D">
        <w:rPr>
          <w:rFonts w:ascii="Century Gothic" w:hAnsi="Century Gothic"/>
          <w:sz w:val="28"/>
          <w:szCs w:val="28"/>
        </w:rPr>
        <w:t xml:space="preserve"> Floor, 19-Khayaban-e-Aiwan-E-Iqbal, Lahore, hereinafter called “GDS” which </w:t>
      </w:r>
      <w:r w:rsidR="009948BE" w:rsidRPr="003C760D">
        <w:rPr>
          <w:rFonts w:ascii="Century Gothic" w:hAnsi="Century Gothic"/>
          <w:sz w:val="28"/>
          <w:szCs w:val="28"/>
        </w:rPr>
        <w:t xml:space="preserve">expression shall, wherever the context so permits means and includes its successors in-interest </w:t>
      </w:r>
      <w:r w:rsidR="00751B7C" w:rsidRPr="003C760D">
        <w:rPr>
          <w:rFonts w:ascii="Century Gothic" w:hAnsi="Century Gothic"/>
          <w:sz w:val="28"/>
          <w:szCs w:val="28"/>
        </w:rPr>
        <w:t>and assigns of the one part.</w:t>
      </w:r>
    </w:p>
    <w:p w:rsidR="00751B7C" w:rsidRDefault="00751B7C" w:rsidP="001D1D12">
      <w:pPr>
        <w:spacing w:after="120" w:line="240" w:lineRule="auto"/>
        <w:rPr>
          <w:rFonts w:ascii="Century Gothic" w:hAnsi="Century Gothic"/>
          <w:sz w:val="28"/>
          <w:szCs w:val="28"/>
        </w:rPr>
      </w:pPr>
    </w:p>
    <w:p w:rsidR="003C760D" w:rsidRDefault="003C760D" w:rsidP="003C760D">
      <w:pPr>
        <w:spacing w:after="120" w:line="240" w:lineRule="auto"/>
        <w:jc w:val="center"/>
        <w:rPr>
          <w:rFonts w:ascii="Century Gothic" w:hAnsi="Century Gothic"/>
          <w:b/>
          <w:sz w:val="28"/>
          <w:szCs w:val="28"/>
          <w:u w:val="single"/>
        </w:rPr>
      </w:pPr>
      <w:r>
        <w:rPr>
          <w:rFonts w:ascii="Century Gothic" w:hAnsi="Century Gothic"/>
          <w:b/>
          <w:sz w:val="28"/>
          <w:szCs w:val="28"/>
          <w:u w:val="single"/>
        </w:rPr>
        <w:t>BY</w:t>
      </w:r>
    </w:p>
    <w:p w:rsidR="003C760D" w:rsidRDefault="003C760D" w:rsidP="003C760D">
      <w:pPr>
        <w:spacing w:after="120" w:line="240" w:lineRule="auto"/>
        <w:jc w:val="center"/>
        <w:rPr>
          <w:rFonts w:ascii="Century Gothic" w:hAnsi="Century Gothic"/>
          <w:b/>
          <w:sz w:val="28"/>
          <w:szCs w:val="28"/>
          <w:u w:val="single"/>
        </w:rPr>
      </w:pPr>
    </w:p>
    <w:p w:rsidR="00751B7C" w:rsidRDefault="00F3785A" w:rsidP="00F3785A">
      <w:pPr>
        <w:spacing w:after="120" w:line="240" w:lineRule="auto"/>
        <w:jc w:val="both"/>
        <w:rPr>
          <w:rFonts w:ascii="Century Gothic" w:hAnsi="Century Gothic"/>
          <w:sz w:val="28"/>
          <w:szCs w:val="28"/>
        </w:rPr>
      </w:pP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r>
      <w:r>
        <w:rPr>
          <w:rFonts w:ascii="Century Gothic" w:hAnsi="Century Gothic"/>
          <w:b/>
          <w:bCs/>
          <w:sz w:val="28"/>
          <w:szCs w:val="28"/>
        </w:rPr>
        <w:softHyphen/>
        <w:t>_______________</w:t>
      </w:r>
      <w:r w:rsidR="003C760D">
        <w:rPr>
          <w:rFonts w:ascii="Century Gothic" w:hAnsi="Century Gothic"/>
          <w:sz w:val="28"/>
          <w:szCs w:val="28"/>
        </w:rPr>
        <w:t xml:space="preserve">, </w:t>
      </w:r>
      <w:r w:rsidR="00751B7C">
        <w:rPr>
          <w:rFonts w:ascii="Century Gothic" w:hAnsi="Century Gothic"/>
          <w:sz w:val="28"/>
          <w:szCs w:val="28"/>
        </w:rPr>
        <w:t>Holdin</w:t>
      </w:r>
      <w:r w:rsidR="00707F40">
        <w:rPr>
          <w:rFonts w:ascii="Century Gothic" w:hAnsi="Century Gothic"/>
          <w:sz w:val="28"/>
          <w:szCs w:val="28"/>
        </w:rPr>
        <w:t xml:space="preserve">g CNIC </w:t>
      </w:r>
      <w:r w:rsidR="00751B7C">
        <w:rPr>
          <w:rFonts w:ascii="Century Gothic" w:hAnsi="Century Gothic"/>
          <w:sz w:val="28"/>
          <w:szCs w:val="28"/>
        </w:rPr>
        <w:t>No.</w:t>
      </w:r>
      <w:r w:rsidR="00707F40">
        <w:rPr>
          <w:rFonts w:ascii="Century Gothic" w:hAnsi="Century Gothic"/>
          <w:sz w:val="28"/>
          <w:szCs w:val="28"/>
        </w:rPr>
        <w:t xml:space="preserve"> </w:t>
      </w:r>
      <w:r>
        <w:rPr>
          <w:rFonts w:ascii="Century Gothic" w:hAnsi="Century Gothic"/>
          <w:b/>
          <w:bCs/>
          <w:sz w:val="28"/>
          <w:szCs w:val="28"/>
        </w:rPr>
        <w:t>___________</w:t>
      </w:r>
      <w:r w:rsidR="003C760D" w:rsidRPr="00707F40">
        <w:rPr>
          <w:rFonts w:ascii="Century Gothic" w:hAnsi="Century Gothic"/>
          <w:b/>
          <w:bCs/>
          <w:sz w:val="28"/>
          <w:szCs w:val="28"/>
        </w:rPr>
        <w:t xml:space="preserve"> </w:t>
      </w:r>
      <w:r w:rsidR="003C760D">
        <w:rPr>
          <w:rFonts w:ascii="Century Gothic" w:hAnsi="Century Gothic"/>
          <w:sz w:val="28"/>
          <w:szCs w:val="28"/>
        </w:rPr>
        <w:t xml:space="preserve">, hereinafter called the “NOMINEE”, Muslim Adult and resident of </w:t>
      </w:r>
      <w:r>
        <w:rPr>
          <w:rFonts w:ascii="Century Gothic" w:hAnsi="Century Gothic"/>
          <w:sz w:val="28"/>
          <w:szCs w:val="28"/>
        </w:rPr>
        <w:t>_______________</w:t>
      </w:r>
      <w:r w:rsidR="003C760D">
        <w:rPr>
          <w:rFonts w:ascii="Century Gothic" w:hAnsi="Century Gothic"/>
          <w:sz w:val="28"/>
          <w:szCs w:val="28"/>
        </w:rPr>
        <w:t xml:space="preserve">, which expression shall, wherever the context so permits </w:t>
      </w:r>
      <w:r w:rsidR="00751B7C">
        <w:rPr>
          <w:rFonts w:ascii="Century Gothic" w:hAnsi="Century Gothic"/>
          <w:sz w:val="28"/>
          <w:szCs w:val="28"/>
        </w:rPr>
        <w:t xml:space="preserve">means and </w:t>
      </w:r>
      <w:r>
        <w:rPr>
          <w:rFonts w:ascii="Century Gothic" w:hAnsi="Century Gothic"/>
          <w:sz w:val="28"/>
          <w:szCs w:val="28"/>
        </w:rPr>
        <w:t>include her</w:t>
      </w:r>
      <w:r w:rsidR="00751B7C">
        <w:rPr>
          <w:rFonts w:ascii="Century Gothic" w:hAnsi="Century Gothic"/>
          <w:sz w:val="28"/>
          <w:szCs w:val="28"/>
        </w:rPr>
        <w:t xml:space="preserve"> legal heirs, administrators and assign of the other part.</w:t>
      </w:r>
    </w:p>
    <w:p w:rsidR="007D16F7" w:rsidRDefault="007D16F7" w:rsidP="001D1D12">
      <w:pPr>
        <w:spacing w:after="120" w:line="240" w:lineRule="auto"/>
        <w:rPr>
          <w:rFonts w:ascii="Century Gothic" w:hAnsi="Century Gothic"/>
          <w:sz w:val="28"/>
          <w:szCs w:val="28"/>
        </w:rPr>
      </w:pPr>
    </w:p>
    <w:p w:rsidR="007D16F7" w:rsidRDefault="00751B7C" w:rsidP="00F3785A">
      <w:pPr>
        <w:spacing w:after="120" w:line="240" w:lineRule="auto"/>
        <w:jc w:val="both"/>
        <w:rPr>
          <w:rFonts w:ascii="Century Gothic" w:hAnsi="Century Gothic"/>
          <w:sz w:val="28"/>
          <w:szCs w:val="28"/>
        </w:rPr>
      </w:pPr>
      <w:r>
        <w:rPr>
          <w:rFonts w:ascii="Century Gothic" w:hAnsi="Century Gothic"/>
          <w:sz w:val="28"/>
          <w:szCs w:val="28"/>
        </w:rPr>
        <w:t xml:space="preserve">WHEREAS, </w:t>
      </w:r>
      <w:r w:rsidR="00F3785A">
        <w:rPr>
          <w:rFonts w:ascii="Century Gothic" w:hAnsi="Century Gothic"/>
          <w:b/>
          <w:bCs/>
          <w:sz w:val="28"/>
          <w:szCs w:val="28"/>
        </w:rPr>
        <w:t>____________________</w:t>
      </w:r>
      <w:r w:rsidR="00707F40">
        <w:rPr>
          <w:rFonts w:ascii="Century Gothic" w:hAnsi="Century Gothic"/>
          <w:sz w:val="28"/>
          <w:szCs w:val="28"/>
        </w:rPr>
        <w:t xml:space="preserve"> </w:t>
      </w:r>
      <w:r>
        <w:rPr>
          <w:rFonts w:ascii="Century Gothic" w:hAnsi="Century Gothic"/>
          <w:sz w:val="28"/>
          <w:szCs w:val="28"/>
        </w:rPr>
        <w:t>holding CNIC</w:t>
      </w:r>
      <w:r w:rsidR="00707F40">
        <w:rPr>
          <w:rFonts w:ascii="Century Gothic" w:hAnsi="Century Gothic"/>
          <w:sz w:val="28"/>
          <w:szCs w:val="28"/>
        </w:rPr>
        <w:t xml:space="preserve"> </w:t>
      </w:r>
      <w:r>
        <w:rPr>
          <w:rFonts w:ascii="Century Gothic" w:hAnsi="Century Gothic"/>
          <w:sz w:val="28"/>
          <w:szCs w:val="28"/>
        </w:rPr>
        <w:t>No.</w:t>
      </w:r>
      <w:r w:rsidR="00707F40">
        <w:rPr>
          <w:rFonts w:ascii="Century Gothic" w:hAnsi="Century Gothic"/>
          <w:sz w:val="28"/>
          <w:szCs w:val="28"/>
        </w:rPr>
        <w:t xml:space="preserve"> </w:t>
      </w:r>
      <w:r w:rsidR="00F3785A">
        <w:rPr>
          <w:rFonts w:ascii="Century Gothic" w:hAnsi="Century Gothic"/>
          <w:b/>
          <w:bCs/>
          <w:sz w:val="28"/>
          <w:szCs w:val="28"/>
        </w:rPr>
        <w:t>__________</w:t>
      </w:r>
      <w:r w:rsidR="003C760D">
        <w:rPr>
          <w:rFonts w:ascii="Century Gothic" w:hAnsi="Century Gothic"/>
          <w:sz w:val="28"/>
          <w:szCs w:val="28"/>
        </w:rPr>
        <w:t xml:space="preserve"> hereinafter </w:t>
      </w:r>
      <w:r>
        <w:rPr>
          <w:rFonts w:ascii="Century Gothic" w:hAnsi="Century Gothic"/>
          <w:sz w:val="28"/>
          <w:szCs w:val="28"/>
        </w:rPr>
        <w:t xml:space="preserve">referred </w:t>
      </w:r>
      <w:r w:rsidR="003C760D">
        <w:rPr>
          <w:rFonts w:ascii="Century Gothic" w:hAnsi="Century Gothic"/>
          <w:sz w:val="28"/>
          <w:szCs w:val="28"/>
        </w:rPr>
        <w:t xml:space="preserve">to as </w:t>
      </w:r>
      <w:r w:rsidR="007D16F7">
        <w:rPr>
          <w:rFonts w:ascii="Century Gothic" w:hAnsi="Century Gothic"/>
          <w:sz w:val="28"/>
          <w:szCs w:val="28"/>
        </w:rPr>
        <w:t>“DECEASED” was maintaining</w:t>
      </w:r>
      <w:r w:rsidR="003C760D">
        <w:rPr>
          <w:rFonts w:ascii="Century Gothic" w:hAnsi="Century Gothic"/>
          <w:sz w:val="28"/>
          <w:szCs w:val="28"/>
        </w:rPr>
        <w:t xml:space="preserve"> Sub</w:t>
      </w:r>
      <w:r w:rsidR="007D16F7">
        <w:rPr>
          <w:rFonts w:ascii="Century Gothic" w:hAnsi="Century Gothic"/>
          <w:sz w:val="28"/>
          <w:szCs w:val="28"/>
        </w:rPr>
        <w:t xml:space="preserve"> Account No. </w:t>
      </w:r>
      <w:r w:rsidR="00F3785A">
        <w:rPr>
          <w:rFonts w:ascii="Century Gothic" w:hAnsi="Century Gothic"/>
          <w:b/>
          <w:bCs/>
          <w:sz w:val="28"/>
          <w:szCs w:val="28"/>
        </w:rPr>
        <w:t>______</w:t>
      </w:r>
      <w:r w:rsidR="003C760D">
        <w:rPr>
          <w:rFonts w:ascii="Century Gothic" w:hAnsi="Century Gothic"/>
          <w:sz w:val="28"/>
          <w:szCs w:val="28"/>
        </w:rPr>
        <w:t xml:space="preserve"> wit</w:t>
      </w:r>
      <w:bookmarkStart w:id="0" w:name="_GoBack"/>
      <w:bookmarkEnd w:id="0"/>
      <w:r w:rsidR="003C760D">
        <w:rPr>
          <w:rFonts w:ascii="Century Gothic" w:hAnsi="Century Gothic"/>
          <w:sz w:val="28"/>
          <w:szCs w:val="28"/>
        </w:rPr>
        <w:t>h GDS Participant ID: 12005.</w:t>
      </w:r>
    </w:p>
    <w:p w:rsidR="003C760D" w:rsidRDefault="003C760D" w:rsidP="003C760D">
      <w:pPr>
        <w:spacing w:after="120" w:line="240" w:lineRule="auto"/>
        <w:jc w:val="both"/>
        <w:rPr>
          <w:rFonts w:ascii="Century Gothic" w:hAnsi="Century Gothic"/>
          <w:sz w:val="28"/>
          <w:szCs w:val="28"/>
        </w:rPr>
      </w:pPr>
    </w:p>
    <w:p w:rsidR="00C73F3D" w:rsidRDefault="007D16F7" w:rsidP="002D0E01">
      <w:pPr>
        <w:spacing w:after="120" w:line="240" w:lineRule="auto"/>
        <w:jc w:val="both"/>
        <w:rPr>
          <w:rFonts w:ascii="Century Gothic" w:hAnsi="Century Gothic"/>
          <w:sz w:val="28"/>
          <w:szCs w:val="28"/>
        </w:rPr>
      </w:pPr>
      <w:r>
        <w:rPr>
          <w:rFonts w:ascii="Century Gothic" w:hAnsi="Century Gothic"/>
          <w:sz w:val="28"/>
          <w:szCs w:val="28"/>
        </w:rPr>
        <w:t xml:space="preserve">AND WHEREAS the said Deceased, during his life time, while maintaining his </w:t>
      </w:r>
      <w:r w:rsidR="003C760D">
        <w:rPr>
          <w:rFonts w:ascii="Century Gothic" w:hAnsi="Century Gothic"/>
          <w:sz w:val="28"/>
          <w:szCs w:val="28"/>
        </w:rPr>
        <w:t>Sub Account, had nominated</w:t>
      </w:r>
      <w:r>
        <w:rPr>
          <w:rFonts w:ascii="Century Gothic" w:hAnsi="Century Gothic"/>
          <w:sz w:val="28"/>
          <w:szCs w:val="28"/>
        </w:rPr>
        <w:t xml:space="preserve"> the “NOMINEE”</w:t>
      </w:r>
      <w:r w:rsidR="003C760D">
        <w:rPr>
          <w:rFonts w:ascii="Century Gothic" w:hAnsi="Century Gothic"/>
          <w:sz w:val="28"/>
          <w:szCs w:val="28"/>
        </w:rPr>
        <w:t xml:space="preserve">, under section 79 </w:t>
      </w:r>
      <w:r>
        <w:rPr>
          <w:rFonts w:ascii="Century Gothic" w:hAnsi="Century Gothic"/>
          <w:sz w:val="28"/>
          <w:szCs w:val="28"/>
        </w:rPr>
        <w:t>of the Companies Act, 2017</w:t>
      </w:r>
      <w:r w:rsidR="003C760D">
        <w:rPr>
          <w:rFonts w:ascii="Century Gothic" w:hAnsi="Century Gothic"/>
          <w:sz w:val="28"/>
          <w:szCs w:val="28"/>
        </w:rPr>
        <w:t>, as his</w:t>
      </w:r>
      <w:r w:rsidR="002D0E01">
        <w:rPr>
          <w:rFonts w:ascii="Century Gothic" w:hAnsi="Century Gothic"/>
          <w:sz w:val="28"/>
          <w:szCs w:val="28"/>
        </w:rPr>
        <w:t xml:space="preserve"> Nominee</w:t>
      </w:r>
    </w:p>
    <w:p w:rsidR="007D16F7" w:rsidRDefault="007D16F7" w:rsidP="00F3785A">
      <w:pPr>
        <w:spacing w:after="120" w:line="240" w:lineRule="auto"/>
        <w:jc w:val="both"/>
        <w:rPr>
          <w:rFonts w:ascii="Century Gothic" w:hAnsi="Century Gothic"/>
          <w:sz w:val="28"/>
          <w:szCs w:val="28"/>
        </w:rPr>
      </w:pPr>
      <w:r>
        <w:rPr>
          <w:rFonts w:ascii="Century Gothic" w:hAnsi="Century Gothic"/>
          <w:sz w:val="28"/>
          <w:szCs w:val="28"/>
        </w:rPr>
        <w:t xml:space="preserve">AND WHEREAS the Deceased </w:t>
      </w:r>
      <w:r w:rsidR="003C760D">
        <w:rPr>
          <w:rFonts w:ascii="Century Gothic" w:hAnsi="Century Gothic"/>
          <w:sz w:val="28"/>
          <w:szCs w:val="28"/>
        </w:rPr>
        <w:t xml:space="preserve">expired on </w:t>
      </w:r>
      <w:r w:rsidR="00F3785A">
        <w:rPr>
          <w:rFonts w:ascii="Century Gothic" w:hAnsi="Century Gothic"/>
          <w:b/>
          <w:bCs/>
          <w:sz w:val="28"/>
          <w:szCs w:val="28"/>
        </w:rPr>
        <w:t>_____________</w:t>
      </w:r>
      <w:r w:rsidR="003C760D">
        <w:rPr>
          <w:rFonts w:ascii="Century Gothic" w:hAnsi="Century Gothic"/>
          <w:sz w:val="28"/>
          <w:szCs w:val="28"/>
        </w:rPr>
        <w:t xml:space="preserve">, </w:t>
      </w:r>
      <w:r>
        <w:rPr>
          <w:rFonts w:ascii="Century Gothic" w:hAnsi="Century Gothic"/>
          <w:sz w:val="28"/>
          <w:szCs w:val="28"/>
        </w:rPr>
        <w:t>and he</w:t>
      </w:r>
      <w:r w:rsidR="003C760D">
        <w:rPr>
          <w:rFonts w:ascii="Century Gothic" w:hAnsi="Century Gothic"/>
          <w:sz w:val="28"/>
          <w:szCs w:val="28"/>
        </w:rPr>
        <w:t xml:space="preserve"> was buried</w:t>
      </w:r>
      <w:r w:rsidR="00C73F3D">
        <w:rPr>
          <w:rFonts w:ascii="Century Gothic" w:hAnsi="Century Gothic"/>
          <w:sz w:val="28"/>
          <w:szCs w:val="28"/>
        </w:rPr>
        <w:t xml:space="preserve"> in </w:t>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r>
      <w:r w:rsidR="00F3785A">
        <w:rPr>
          <w:rFonts w:ascii="Century Gothic" w:hAnsi="Century Gothic"/>
          <w:sz w:val="28"/>
          <w:szCs w:val="28"/>
        </w:rPr>
        <w:softHyphen/>
        <w:t>_________</w:t>
      </w:r>
      <w:r w:rsidR="00C73F3D">
        <w:rPr>
          <w:rFonts w:ascii="Century Gothic" w:hAnsi="Century Gothic"/>
          <w:sz w:val="28"/>
          <w:szCs w:val="28"/>
        </w:rPr>
        <w:t>. Certificate confirming his death was issued by the relevant authorities and photo copy of which, duly attested by Notary Public as being authentic, is enclosed to this Indemnity Bond and form an integral Part of this Indemnity Bond.</w:t>
      </w:r>
    </w:p>
    <w:p w:rsidR="00C73F3D" w:rsidRDefault="00C73F3D" w:rsidP="00C73F3D">
      <w:pPr>
        <w:spacing w:after="120" w:line="240" w:lineRule="auto"/>
        <w:jc w:val="both"/>
        <w:rPr>
          <w:rFonts w:ascii="Century Gothic" w:hAnsi="Century Gothic"/>
          <w:sz w:val="28"/>
          <w:szCs w:val="28"/>
        </w:rPr>
      </w:pPr>
    </w:p>
    <w:p w:rsidR="00C73F3D" w:rsidRDefault="00C73F3D" w:rsidP="00F3785A">
      <w:pPr>
        <w:spacing w:after="120" w:line="240" w:lineRule="auto"/>
        <w:jc w:val="both"/>
        <w:rPr>
          <w:rFonts w:ascii="Century Gothic" w:hAnsi="Century Gothic"/>
          <w:sz w:val="28"/>
          <w:szCs w:val="28"/>
        </w:rPr>
      </w:pPr>
      <w:r>
        <w:rPr>
          <w:rFonts w:ascii="Century Gothic" w:hAnsi="Century Gothic"/>
          <w:sz w:val="28"/>
          <w:szCs w:val="28"/>
        </w:rPr>
        <w:t>AND WHEREAS on the date of his demise he was holding following securi</w:t>
      </w:r>
      <w:r w:rsidR="00BD6F54">
        <w:rPr>
          <w:rFonts w:ascii="Century Gothic" w:hAnsi="Century Gothic"/>
          <w:sz w:val="28"/>
          <w:szCs w:val="28"/>
        </w:rPr>
        <w:t xml:space="preserve">ties in his SUB Account No. </w:t>
      </w:r>
      <w:r w:rsidR="00F3785A">
        <w:rPr>
          <w:rFonts w:ascii="Century Gothic" w:hAnsi="Century Gothic"/>
          <w:b/>
          <w:bCs/>
          <w:sz w:val="28"/>
          <w:szCs w:val="28"/>
        </w:rPr>
        <w:t>_________</w:t>
      </w:r>
      <w:r>
        <w:rPr>
          <w:rFonts w:ascii="Century Gothic" w:hAnsi="Century Gothic"/>
          <w:sz w:val="28"/>
          <w:szCs w:val="28"/>
        </w:rPr>
        <w:t xml:space="preserve"> with GDS Participant ID: 12005.</w:t>
      </w:r>
    </w:p>
    <w:p w:rsidR="00C73F3D" w:rsidRDefault="00C73F3D" w:rsidP="00C73F3D">
      <w:pPr>
        <w:spacing w:after="120" w:line="240" w:lineRule="auto"/>
        <w:jc w:val="both"/>
        <w:rPr>
          <w:rFonts w:ascii="Century Gothic" w:hAnsi="Century Gothic"/>
          <w:b/>
          <w:sz w:val="28"/>
          <w:szCs w:val="28"/>
          <w:u w:val="single"/>
        </w:rPr>
      </w:pPr>
      <w:r w:rsidRPr="00C73F3D">
        <w:rPr>
          <w:rFonts w:ascii="Century Gothic" w:hAnsi="Century Gothic"/>
          <w:b/>
          <w:sz w:val="28"/>
          <w:szCs w:val="28"/>
          <w:u w:val="single"/>
        </w:rPr>
        <w:t>Name of Securities and Volume</w:t>
      </w:r>
    </w:p>
    <w:p w:rsidR="00F3785A" w:rsidRDefault="00F3785A" w:rsidP="00F3785A">
      <w:pPr>
        <w:spacing w:after="80" w:line="240" w:lineRule="auto"/>
        <w:jc w:val="both"/>
        <w:rPr>
          <w:rFonts w:ascii="Century Gothic" w:hAnsi="Century Gothic"/>
          <w:sz w:val="26"/>
          <w:szCs w:val="26"/>
        </w:rPr>
      </w:pPr>
      <w:r>
        <w:rPr>
          <w:rFonts w:ascii="Century Gothic" w:hAnsi="Century Gothic"/>
          <w:sz w:val="26"/>
          <w:szCs w:val="26"/>
        </w:rPr>
        <w:t>1.</w:t>
      </w:r>
    </w:p>
    <w:p w:rsidR="00F3785A" w:rsidRDefault="00F3785A" w:rsidP="00F3785A">
      <w:pPr>
        <w:spacing w:after="80" w:line="240" w:lineRule="auto"/>
        <w:jc w:val="both"/>
        <w:rPr>
          <w:rFonts w:ascii="Century Gothic" w:hAnsi="Century Gothic"/>
          <w:sz w:val="26"/>
          <w:szCs w:val="26"/>
        </w:rPr>
      </w:pPr>
      <w:r>
        <w:rPr>
          <w:rFonts w:ascii="Century Gothic" w:hAnsi="Century Gothic"/>
          <w:sz w:val="26"/>
          <w:szCs w:val="26"/>
        </w:rPr>
        <w:t>2.</w:t>
      </w:r>
    </w:p>
    <w:p w:rsidR="00D60300" w:rsidRPr="002053E9" w:rsidRDefault="00D60300" w:rsidP="00F3785A">
      <w:pPr>
        <w:spacing w:after="120" w:line="240" w:lineRule="auto"/>
        <w:jc w:val="both"/>
        <w:rPr>
          <w:rFonts w:ascii="Century Gothic" w:hAnsi="Century Gothic"/>
          <w:sz w:val="28"/>
          <w:szCs w:val="28"/>
        </w:rPr>
      </w:pPr>
      <w:r w:rsidRPr="002053E9">
        <w:rPr>
          <w:rFonts w:ascii="Century Gothic" w:hAnsi="Century Gothic"/>
          <w:sz w:val="28"/>
          <w:szCs w:val="28"/>
        </w:rPr>
        <w:t xml:space="preserve">NOW THEREFORE, at the request of the Nominee, GDS is transferring the aforesaid securities (“the said Shares”) to the Account </w:t>
      </w:r>
      <w:r w:rsidR="00F3785A">
        <w:rPr>
          <w:rFonts w:ascii="Century Gothic" w:hAnsi="Century Gothic"/>
          <w:b/>
          <w:bCs/>
          <w:sz w:val="28"/>
          <w:szCs w:val="28"/>
        </w:rPr>
        <w:softHyphen/>
      </w:r>
      <w:r w:rsidR="00F3785A">
        <w:rPr>
          <w:rFonts w:ascii="Century Gothic" w:hAnsi="Century Gothic"/>
          <w:b/>
          <w:bCs/>
          <w:sz w:val="28"/>
          <w:szCs w:val="28"/>
        </w:rPr>
        <w:softHyphen/>
      </w:r>
      <w:r w:rsidR="00F3785A">
        <w:rPr>
          <w:rFonts w:ascii="Century Gothic" w:hAnsi="Century Gothic"/>
          <w:b/>
          <w:bCs/>
          <w:sz w:val="28"/>
          <w:szCs w:val="28"/>
        </w:rPr>
        <w:softHyphen/>
        <w:t>_____</w:t>
      </w:r>
      <w:r w:rsidR="00BD6F54">
        <w:rPr>
          <w:rFonts w:ascii="Century Gothic" w:hAnsi="Century Gothic"/>
          <w:sz w:val="28"/>
          <w:szCs w:val="28"/>
        </w:rPr>
        <w:t xml:space="preserve"> </w:t>
      </w:r>
      <w:r w:rsidRPr="002053E9">
        <w:rPr>
          <w:rFonts w:ascii="Century Gothic" w:hAnsi="Century Gothic"/>
          <w:sz w:val="28"/>
          <w:szCs w:val="28"/>
        </w:rPr>
        <w:t xml:space="preserve">of the Nominee as per the mandate given by the Deceased, the Nominee is bound to distribute the said Shares among the legal heirs while complying with the requirements of Companies Act, 2017 and the Nominee severally indemnify and undertake to hold GDS and its directors and officers for the time being in office, harmless from and against all losses, damages, costs and expenses (including legal form) that may be suffered or sustained by them on account of any conflicting claims or demands over the said Shares or the questioning of the transfer of the said Shares to the account of the Nominee by any Authorities, including those resulting from any notices, actions, proceedings, etc., that may be initiated against GDS and/or its directors and officers, and the consequent decrees, orders, or </w:t>
      </w:r>
      <w:r w:rsidR="00F3785A" w:rsidRPr="002053E9">
        <w:rPr>
          <w:rFonts w:ascii="Century Gothic" w:hAnsi="Century Gothic"/>
          <w:sz w:val="28"/>
          <w:szCs w:val="28"/>
        </w:rPr>
        <w:t>judgments</w:t>
      </w:r>
      <w:r w:rsidRPr="002053E9">
        <w:rPr>
          <w:rFonts w:ascii="Century Gothic" w:hAnsi="Century Gothic"/>
          <w:sz w:val="28"/>
          <w:szCs w:val="28"/>
        </w:rPr>
        <w:t xml:space="preserve"> of courts or lawful authorities, as well as costs incurred responded to or defended such duties, actions, suits, proceedings etc., and the Nominee undertake to make good all such damages, losses, costs, and expenses within two days from the date(s) of demand(s) made by GDS, which demand(s) shall be conclusive and binding upon the Nominee.</w:t>
      </w:r>
    </w:p>
    <w:p w:rsidR="002053E9" w:rsidRPr="002053E9" w:rsidRDefault="002053E9" w:rsidP="00C73F3D">
      <w:pPr>
        <w:spacing w:after="120" w:line="240" w:lineRule="auto"/>
        <w:jc w:val="both"/>
        <w:rPr>
          <w:rFonts w:ascii="Century Gothic" w:hAnsi="Century Gothic"/>
          <w:sz w:val="28"/>
          <w:szCs w:val="28"/>
        </w:rPr>
      </w:pPr>
    </w:p>
    <w:p w:rsidR="002053E9" w:rsidRPr="00BD6F54" w:rsidRDefault="002053E9" w:rsidP="00BD6F54">
      <w:pPr>
        <w:spacing w:after="120" w:line="240" w:lineRule="auto"/>
        <w:jc w:val="both"/>
        <w:rPr>
          <w:rFonts w:ascii="Century Gothic" w:hAnsi="Century Gothic"/>
          <w:sz w:val="28"/>
          <w:szCs w:val="28"/>
        </w:rPr>
      </w:pPr>
      <w:r w:rsidRPr="002053E9">
        <w:rPr>
          <w:rFonts w:ascii="Century Gothic" w:hAnsi="Century Gothic"/>
          <w:sz w:val="28"/>
          <w:szCs w:val="28"/>
        </w:rPr>
        <w:t xml:space="preserve">IN WITNESS WHEREOF THE PARTIES HERETO HAVE SET AND SUBSCRIBED THEIR RESPECTIVE HANDS HEREINTO AT LAHORE on this </w:t>
      </w:r>
      <w:r w:rsidR="00BD6F54">
        <w:rPr>
          <w:rFonts w:ascii="Century Gothic" w:hAnsi="Century Gothic"/>
          <w:sz w:val="28"/>
          <w:szCs w:val="28"/>
        </w:rPr>
        <w:t>12</w:t>
      </w:r>
      <w:r w:rsidRPr="002053E9">
        <w:rPr>
          <w:rFonts w:ascii="Century Gothic" w:hAnsi="Century Gothic"/>
          <w:sz w:val="28"/>
          <w:szCs w:val="28"/>
          <w:vertAlign w:val="superscript"/>
        </w:rPr>
        <w:t>th</w:t>
      </w:r>
      <w:r w:rsidR="00BD6F54">
        <w:rPr>
          <w:rFonts w:ascii="Century Gothic" w:hAnsi="Century Gothic"/>
          <w:sz w:val="28"/>
          <w:szCs w:val="28"/>
        </w:rPr>
        <w:t xml:space="preserve"> day of November, 2020</w:t>
      </w:r>
      <w:r w:rsidRPr="002053E9">
        <w:rPr>
          <w:rFonts w:ascii="Century Gothic" w:hAnsi="Century Gothic"/>
          <w:sz w:val="28"/>
          <w:szCs w:val="28"/>
        </w:rPr>
        <w:t xml:space="preserve"> AS FIRST MENTIONED ABOVE IN THE PRESENCE OF:</w:t>
      </w:r>
    </w:p>
    <w:p w:rsidR="002053E9" w:rsidRDefault="002053E9" w:rsidP="00BD6F54">
      <w:pPr>
        <w:spacing w:after="120" w:line="240" w:lineRule="auto"/>
        <w:jc w:val="both"/>
        <w:rPr>
          <w:rFonts w:ascii="Century Gothic" w:hAnsi="Century Gothic"/>
          <w:sz w:val="26"/>
          <w:szCs w:val="26"/>
        </w:rPr>
      </w:pPr>
      <w:r>
        <w:rPr>
          <w:rFonts w:ascii="Century Gothic" w:hAnsi="Century Gothic"/>
          <w:sz w:val="26"/>
          <w:szCs w:val="26"/>
        </w:rPr>
        <w:t>Signature of Nominee:</w:t>
      </w:r>
    </w:p>
    <w:p w:rsidR="002053E9" w:rsidRDefault="002053E9" w:rsidP="002053E9">
      <w:pPr>
        <w:spacing w:after="120" w:line="360" w:lineRule="auto"/>
        <w:jc w:val="both"/>
        <w:rPr>
          <w:rFonts w:ascii="Century Gothic" w:hAnsi="Century Gothic"/>
          <w:sz w:val="26"/>
          <w:szCs w:val="26"/>
        </w:rPr>
      </w:pPr>
      <w:r>
        <w:rPr>
          <w:rFonts w:ascii="Century Gothic" w:hAnsi="Century Gothic"/>
          <w:sz w:val="26"/>
          <w:szCs w:val="26"/>
        </w:rPr>
        <w:t>WITNESSES:</w:t>
      </w:r>
    </w:p>
    <w:p w:rsidR="002053E9" w:rsidRDefault="002053E9" w:rsidP="002053E9">
      <w:pPr>
        <w:pStyle w:val="ListParagraph"/>
        <w:numPr>
          <w:ilvl w:val="0"/>
          <w:numId w:val="1"/>
        </w:numPr>
        <w:spacing w:after="120" w:line="360" w:lineRule="auto"/>
        <w:ind w:left="360"/>
        <w:jc w:val="both"/>
        <w:rPr>
          <w:rFonts w:ascii="Century Gothic" w:hAnsi="Century Gothic"/>
          <w:sz w:val="26"/>
          <w:szCs w:val="26"/>
        </w:rPr>
      </w:pPr>
      <w:r>
        <w:rPr>
          <w:rFonts w:ascii="Century Gothic" w:hAnsi="Century Gothic"/>
          <w:sz w:val="26"/>
          <w:szCs w:val="26"/>
        </w:rPr>
        <w:t>Signature</w:t>
      </w:r>
      <w:r w:rsidR="00BD6F54">
        <w:rPr>
          <w:rFonts w:ascii="Century Gothic" w:hAnsi="Century Gothic"/>
          <w:sz w:val="26"/>
          <w:szCs w:val="26"/>
        </w:rPr>
        <w:t xml:space="preserve">:____________________ </w:t>
      </w:r>
      <w:r w:rsidR="00BD6F54">
        <w:rPr>
          <w:rFonts w:ascii="Century Gothic" w:hAnsi="Century Gothic"/>
          <w:sz w:val="26"/>
          <w:szCs w:val="26"/>
        </w:rPr>
        <w:tab/>
      </w:r>
      <w:r w:rsidR="00BD6F54">
        <w:rPr>
          <w:rFonts w:ascii="Century Gothic" w:hAnsi="Century Gothic"/>
          <w:sz w:val="26"/>
          <w:szCs w:val="26"/>
        </w:rPr>
        <w:tab/>
      </w:r>
      <w:r>
        <w:rPr>
          <w:rFonts w:ascii="Century Gothic" w:hAnsi="Century Gothic"/>
          <w:sz w:val="26"/>
          <w:szCs w:val="26"/>
        </w:rPr>
        <w:t>2. Signature</w:t>
      </w:r>
      <w:r w:rsidR="00BD6F54">
        <w:rPr>
          <w:rFonts w:ascii="Century Gothic" w:hAnsi="Century Gothic"/>
          <w:sz w:val="26"/>
          <w:szCs w:val="26"/>
        </w:rPr>
        <w:t>:____________________</w:t>
      </w:r>
    </w:p>
    <w:p w:rsidR="002053E9" w:rsidRDefault="00BD6F54" w:rsidP="00F3785A">
      <w:pPr>
        <w:pStyle w:val="ListParagraph"/>
        <w:spacing w:after="120" w:line="360" w:lineRule="auto"/>
        <w:ind w:left="360"/>
        <w:jc w:val="both"/>
        <w:rPr>
          <w:rFonts w:ascii="Century Gothic" w:hAnsi="Century Gothic"/>
          <w:sz w:val="26"/>
          <w:szCs w:val="26"/>
        </w:rPr>
      </w:pPr>
      <w:r>
        <w:rPr>
          <w:rFonts w:ascii="Century Gothic" w:hAnsi="Century Gothic"/>
          <w:sz w:val="26"/>
          <w:szCs w:val="26"/>
        </w:rPr>
        <w:t>Name:</w:t>
      </w:r>
      <w:r>
        <w:rPr>
          <w:rFonts w:ascii="Century Gothic" w:hAnsi="Century Gothic"/>
          <w:sz w:val="26"/>
          <w:szCs w:val="26"/>
        </w:rPr>
        <w:tab/>
      </w:r>
      <w:r>
        <w:rPr>
          <w:rFonts w:ascii="Century Gothic" w:hAnsi="Century Gothic"/>
          <w:sz w:val="26"/>
          <w:szCs w:val="26"/>
        </w:rPr>
        <w:tab/>
      </w:r>
      <w:r w:rsidR="002053E9">
        <w:rPr>
          <w:rFonts w:ascii="Century Gothic" w:hAnsi="Century Gothic"/>
          <w:sz w:val="26"/>
          <w:szCs w:val="26"/>
        </w:rPr>
        <w:tab/>
      </w:r>
      <w:r w:rsidR="002053E9">
        <w:rPr>
          <w:rFonts w:ascii="Century Gothic" w:hAnsi="Century Gothic"/>
          <w:sz w:val="26"/>
          <w:szCs w:val="26"/>
        </w:rPr>
        <w:tab/>
        <w:t xml:space="preserve">  </w:t>
      </w:r>
      <w:r w:rsidR="00F3785A">
        <w:rPr>
          <w:rFonts w:ascii="Century Gothic" w:hAnsi="Century Gothic"/>
          <w:sz w:val="26"/>
          <w:szCs w:val="26"/>
        </w:rPr>
        <w:tab/>
      </w:r>
      <w:r w:rsidR="00F3785A">
        <w:rPr>
          <w:rFonts w:ascii="Century Gothic" w:hAnsi="Century Gothic"/>
          <w:sz w:val="26"/>
          <w:szCs w:val="26"/>
        </w:rPr>
        <w:tab/>
        <w:t xml:space="preserve">  </w:t>
      </w:r>
      <w:r w:rsidR="002053E9">
        <w:rPr>
          <w:rFonts w:ascii="Century Gothic" w:hAnsi="Century Gothic"/>
          <w:sz w:val="26"/>
          <w:szCs w:val="26"/>
        </w:rPr>
        <w:t xml:space="preserve">  Name:</w:t>
      </w:r>
      <w:r>
        <w:rPr>
          <w:rFonts w:ascii="Century Gothic" w:hAnsi="Century Gothic"/>
          <w:sz w:val="26"/>
          <w:szCs w:val="26"/>
        </w:rPr>
        <w:t xml:space="preserve"> </w:t>
      </w:r>
    </w:p>
    <w:p w:rsidR="002053E9" w:rsidRDefault="002053E9" w:rsidP="00F3785A">
      <w:pPr>
        <w:pStyle w:val="ListParagraph"/>
        <w:spacing w:after="120" w:line="360" w:lineRule="auto"/>
        <w:ind w:left="360"/>
        <w:jc w:val="both"/>
        <w:rPr>
          <w:rFonts w:ascii="Century Gothic" w:hAnsi="Century Gothic"/>
          <w:sz w:val="26"/>
          <w:szCs w:val="26"/>
        </w:rPr>
      </w:pPr>
      <w:r>
        <w:rPr>
          <w:rFonts w:ascii="Century Gothic" w:hAnsi="Century Gothic"/>
          <w:sz w:val="26"/>
          <w:szCs w:val="26"/>
        </w:rPr>
        <w:t>Address:</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t xml:space="preserve">    </w:t>
      </w:r>
      <w:r w:rsidR="00F3785A">
        <w:rPr>
          <w:rFonts w:ascii="Century Gothic" w:hAnsi="Century Gothic"/>
          <w:sz w:val="26"/>
          <w:szCs w:val="26"/>
        </w:rPr>
        <w:tab/>
      </w:r>
      <w:r w:rsidR="00F3785A">
        <w:rPr>
          <w:rFonts w:ascii="Century Gothic" w:hAnsi="Century Gothic"/>
          <w:sz w:val="26"/>
          <w:szCs w:val="26"/>
        </w:rPr>
        <w:tab/>
      </w:r>
      <w:r w:rsidR="00F3785A">
        <w:rPr>
          <w:rFonts w:ascii="Century Gothic" w:hAnsi="Century Gothic"/>
          <w:sz w:val="26"/>
          <w:szCs w:val="26"/>
        </w:rPr>
        <w:tab/>
        <w:t xml:space="preserve">   </w:t>
      </w:r>
      <w:r>
        <w:rPr>
          <w:rFonts w:ascii="Century Gothic" w:hAnsi="Century Gothic"/>
          <w:sz w:val="26"/>
          <w:szCs w:val="26"/>
        </w:rPr>
        <w:t>Address:</w:t>
      </w:r>
      <w:r w:rsidR="00BD6F54">
        <w:rPr>
          <w:rFonts w:ascii="Century Gothic" w:hAnsi="Century Gothic"/>
          <w:sz w:val="26"/>
          <w:szCs w:val="26"/>
        </w:rPr>
        <w:t xml:space="preserve"> </w:t>
      </w:r>
    </w:p>
    <w:p w:rsidR="002053E9" w:rsidRPr="00BD6F54" w:rsidRDefault="00BD6F54" w:rsidP="00F3785A">
      <w:pPr>
        <w:pStyle w:val="ListParagraph"/>
        <w:spacing w:after="120" w:line="360" w:lineRule="auto"/>
        <w:ind w:left="360"/>
        <w:jc w:val="both"/>
        <w:rPr>
          <w:rFonts w:ascii="Century Gothic" w:hAnsi="Century Gothic"/>
          <w:sz w:val="24"/>
          <w:szCs w:val="24"/>
        </w:rPr>
      </w:pPr>
      <w:r w:rsidRPr="00BD6F54">
        <w:rPr>
          <w:rFonts w:ascii="Century Gothic" w:hAnsi="Century Gothic"/>
          <w:sz w:val="24"/>
          <w:szCs w:val="24"/>
        </w:rPr>
        <w:t>CNIC</w:t>
      </w:r>
      <w:r w:rsidR="002053E9" w:rsidRPr="00BD6F54">
        <w:rPr>
          <w:rFonts w:ascii="Century Gothic" w:hAnsi="Century Gothic"/>
          <w:sz w:val="24"/>
          <w:szCs w:val="24"/>
        </w:rPr>
        <w:t xml:space="preserve"> No.:</w:t>
      </w:r>
      <w:r w:rsidRPr="00BD6F54">
        <w:rPr>
          <w:rFonts w:ascii="Century Gothic" w:hAnsi="Century Gothic"/>
          <w:sz w:val="24"/>
          <w:szCs w:val="24"/>
        </w:rPr>
        <w:tab/>
      </w:r>
      <w:r w:rsidRPr="00BD6F54">
        <w:rPr>
          <w:rFonts w:ascii="Century Gothic" w:hAnsi="Century Gothic"/>
          <w:sz w:val="24"/>
          <w:szCs w:val="24"/>
        </w:rPr>
        <w:tab/>
        <w:t xml:space="preserve">      </w:t>
      </w:r>
      <w:r>
        <w:rPr>
          <w:rFonts w:ascii="Century Gothic" w:hAnsi="Century Gothic"/>
          <w:sz w:val="24"/>
          <w:szCs w:val="24"/>
        </w:rPr>
        <w:t xml:space="preserve">     </w:t>
      </w:r>
      <w:r w:rsidR="00F3785A">
        <w:rPr>
          <w:rFonts w:ascii="Century Gothic" w:hAnsi="Century Gothic"/>
          <w:sz w:val="24"/>
          <w:szCs w:val="24"/>
        </w:rPr>
        <w:tab/>
        <w:t xml:space="preserve">         </w:t>
      </w:r>
      <w:r>
        <w:rPr>
          <w:rFonts w:ascii="Century Gothic" w:hAnsi="Century Gothic"/>
          <w:sz w:val="24"/>
          <w:szCs w:val="24"/>
        </w:rPr>
        <w:t xml:space="preserve">     </w:t>
      </w:r>
      <w:r w:rsidRPr="00BD6F54">
        <w:rPr>
          <w:rFonts w:ascii="Century Gothic" w:hAnsi="Century Gothic"/>
          <w:sz w:val="24"/>
          <w:szCs w:val="24"/>
        </w:rPr>
        <w:t>CNIC</w:t>
      </w:r>
      <w:r w:rsidR="002053E9" w:rsidRPr="00BD6F54">
        <w:rPr>
          <w:rFonts w:ascii="Century Gothic" w:hAnsi="Century Gothic"/>
          <w:sz w:val="24"/>
          <w:szCs w:val="24"/>
        </w:rPr>
        <w:t xml:space="preserve"> No.:</w:t>
      </w:r>
      <w:r w:rsidRPr="00BD6F54">
        <w:rPr>
          <w:rFonts w:ascii="Century Gothic" w:hAnsi="Century Gothic"/>
          <w:sz w:val="24"/>
          <w:szCs w:val="24"/>
        </w:rPr>
        <w:t xml:space="preserve"> </w:t>
      </w:r>
    </w:p>
    <w:sectPr w:rsidR="002053E9" w:rsidRPr="00BD6F54" w:rsidSect="002D0E01">
      <w:pgSz w:w="12240" w:h="19728" w:code="5"/>
      <w:pgMar w:top="720" w:right="1440" w:bottom="126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A67" w:rsidRDefault="00FD5A67" w:rsidP="002D0E01">
      <w:pPr>
        <w:spacing w:after="0" w:line="240" w:lineRule="auto"/>
      </w:pPr>
      <w:r>
        <w:separator/>
      </w:r>
    </w:p>
  </w:endnote>
  <w:endnote w:type="continuationSeparator" w:id="1">
    <w:p w:rsidR="00FD5A67" w:rsidRDefault="00FD5A67" w:rsidP="002D0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A67" w:rsidRDefault="00FD5A67" w:rsidP="002D0E01">
      <w:pPr>
        <w:spacing w:after="0" w:line="240" w:lineRule="auto"/>
      </w:pPr>
      <w:r>
        <w:separator/>
      </w:r>
    </w:p>
  </w:footnote>
  <w:footnote w:type="continuationSeparator" w:id="1">
    <w:p w:rsidR="00FD5A67" w:rsidRDefault="00FD5A67" w:rsidP="002D0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503BFC"/>
    <w:multiLevelType w:val="hybridMultilevel"/>
    <w:tmpl w:val="ADE6F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D1D12"/>
    <w:rsid w:val="0017775E"/>
    <w:rsid w:val="001D1D12"/>
    <w:rsid w:val="002053E9"/>
    <w:rsid w:val="00264E71"/>
    <w:rsid w:val="002D0E01"/>
    <w:rsid w:val="003C760D"/>
    <w:rsid w:val="00534FF2"/>
    <w:rsid w:val="005651C0"/>
    <w:rsid w:val="005968CC"/>
    <w:rsid w:val="0064497C"/>
    <w:rsid w:val="00707F40"/>
    <w:rsid w:val="00731E27"/>
    <w:rsid w:val="007408E4"/>
    <w:rsid w:val="00751B7C"/>
    <w:rsid w:val="007D16F7"/>
    <w:rsid w:val="008A3A7F"/>
    <w:rsid w:val="009948BE"/>
    <w:rsid w:val="00B10895"/>
    <w:rsid w:val="00BD6F54"/>
    <w:rsid w:val="00C73F3D"/>
    <w:rsid w:val="00D60300"/>
    <w:rsid w:val="00F3785A"/>
    <w:rsid w:val="00FD5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7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3E9"/>
    <w:pPr>
      <w:ind w:left="720"/>
      <w:contextualSpacing/>
    </w:pPr>
  </w:style>
  <w:style w:type="paragraph" w:styleId="Header">
    <w:name w:val="header"/>
    <w:basedOn w:val="Normal"/>
    <w:link w:val="HeaderChar"/>
    <w:uiPriority w:val="99"/>
    <w:semiHidden/>
    <w:unhideWhenUsed/>
    <w:rsid w:val="002D0E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0E01"/>
  </w:style>
  <w:style w:type="paragraph" w:styleId="Footer">
    <w:name w:val="footer"/>
    <w:basedOn w:val="Normal"/>
    <w:link w:val="FooterChar"/>
    <w:uiPriority w:val="99"/>
    <w:semiHidden/>
    <w:unhideWhenUsed/>
    <w:rsid w:val="002D0E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0E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3E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ACCA Pakistan</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 Ali</dc:creator>
  <cp:lastModifiedBy>hamza hassan</cp:lastModifiedBy>
  <cp:revision>4</cp:revision>
  <cp:lastPrinted>2020-11-12T08:27:00Z</cp:lastPrinted>
  <dcterms:created xsi:type="dcterms:W3CDTF">2020-11-12T08:32:00Z</dcterms:created>
  <dcterms:modified xsi:type="dcterms:W3CDTF">2022-12-22T07:41:00Z</dcterms:modified>
</cp:coreProperties>
</file>